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2829A" w14:textId="77777777" w:rsidR="00802182" w:rsidRDefault="00000000">
      <w:pPr>
        <w:pStyle w:val="Title"/>
      </w:pPr>
      <w:r>
        <w:t>🧠 Mental Stress Detector Checklist for Kids</w:t>
      </w:r>
    </w:p>
    <w:p w14:paraId="0268FA62" w14:textId="77777777" w:rsidR="00802182" w:rsidRDefault="00000000">
      <w:r>
        <w:t>📍 This checklist is designed to help parents, caregivers, or teachers identify signs of mental stress in children, especially during periods of extended screen time or unstructured routines like school breaks. Use this tool as a conversation starter and guide to emotional support.</w:t>
      </w:r>
    </w:p>
    <w:tbl>
      <w:tblPr>
        <w:tblStyle w:val="TableGrid"/>
        <w:tblW w:w="0" w:type="auto"/>
        <w:tblLook w:val="04A0" w:firstRow="1" w:lastRow="0" w:firstColumn="1" w:lastColumn="0" w:noHBand="0" w:noVBand="1"/>
      </w:tblPr>
      <w:tblGrid>
        <w:gridCol w:w="2878"/>
        <w:gridCol w:w="2876"/>
        <w:gridCol w:w="2876"/>
      </w:tblGrid>
      <w:tr w:rsidR="00802182" w14:paraId="6F844F8E" w14:textId="77777777">
        <w:tc>
          <w:tcPr>
            <w:tcW w:w="2880" w:type="dxa"/>
          </w:tcPr>
          <w:p w14:paraId="105A2A11" w14:textId="77777777" w:rsidR="00802182" w:rsidRDefault="00000000">
            <w:r>
              <w:t>Signs of Mental Stress</w:t>
            </w:r>
          </w:p>
        </w:tc>
        <w:tc>
          <w:tcPr>
            <w:tcW w:w="2880" w:type="dxa"/>
          </w:tcPr>
          <w:p w14:paraId="6E0C84F3" w14:textId="77777777" w:rsidR="00802182" w:rsidRDefault="00000000">
            <w:r>
              <w:t>Yes</w:t>
            </w:r>
          </w:p>
        </w:tc>
        <w:tc>
          <w:tcPr>
            <w:tcW w:w="2880" w:type="dxa"/>
          </w:tcPr>
          <w:p w14:paraId="715546A6" w14:textId="77777777" w:rsidR="00802182" w:rsidRDefault="00000000">
            <w:r>
              <w:t>No</w:t>
            </w:r>
          </w:p>
        </w:tc>
      </w:tr>
      <w:tr w:rsidR="00802182" w14:paraId="768D3616" w14:textId="77777777">
        <w:tc>
          <w:tcPr>
            <w:tcW w:w="2880" w:type="dxa"/>
          </w:tcPr>
          <w:p w14:paraId="41ECE12A" w14:textId="77777777" w:rsidR="00802182" w:rsidRDefault="00000000">
            <w:r>
              <w:t>Shows frequent irritability or anger</w:t>
            </w:r>
          </w:p>
        </w:tc>
        <w:tc>
          <w:tcPr>
            <w:tcW w:w="2880" w:type="dxa"/>
          </w:tcPr>
          <w:p w14:paraId="3786D55C" w14:textId="77777777" w:rsidR="00802182" w:rsidRDefault="00000000">
            <w:r>
              <w:t>☐</w:t>
            </w:r>
          </w:p>
        </w:tc>
        <w:tc>
          <w:tcPr>
            <w:tcW w:w="2880" w:type="dxa"/>
          </w:tcPr>
          <w:p w14:paraId="4AB400BD" w14:textId="77777777" w:rsidR="00802182" w:rsidRDefault="00000000">
            <w:r>
              <w:t>☐</w:t>
            </w:r>
          </w:p>
        </w:tc>
      </w:tr>
      <w:tr w:rsidR="00802182" w14:paraId="3375A65D" w14:textId="77777777">
        <w:tc>
          <w:tcPr>
            <w:tcW w:w="2880" w:type="dxa"/>
          </w:tcPr>
          <w:p w14:paraId="2260EB9F" w14:textId="77777777" w:rsidR="00802182" w:rsidRDefault="00000000">
            <w:r>
              <w:t>Has trouble falling or staying asleep</w:t>
            </w:r>
          </w:p>
        </w:tc>
        <w:tc>
          <w:tcPr>
            <w:tcW w:w="2880" w:type="dxa"/>
          </w:tcPr>
          <w:p w14:paraId="7B3BEF86" w14:textId="77777777" w:rsidR="00802182" w:rsidRDefault="00000000">
            <w:r>
              <w:t>☐</w:t>
            </w:r>
          </w:p>
        </w:tc>
        <w:tc>
          <w:tcPr>
            <w:tcW w:w="2880" w:type="dxa"/>
          </w:tcPr>
          <w:p w14:paraId="4560F3CC" w14:textId="77777777" w:rsidR="00802182" w:rsidRDefault="00000000">
            <w:r>
              <w:t>☐</w:t>
            </w:r>
          </w:p>
        </w:tc>
      </w:tr>
      <w:tr w:rsidR="00802182" w14:paraId="44BDD618" w14:textId="77777777">
        <w:tc>
          <w:tcPr>
            <w:tcW w:w="2880" w:type="dxa"/>
          </w:tcPr>
          <w:p w14:paraId="437BFBAD" w14:textId="77777777" w:rsidR="00802182" w:rsidRDefault="00000000">
            <w:r>
              <w:t>Seems sad, withdrawn, or uninterested in play</w:t>
            </w:r>
          </w:p>
        </w:tc>
        <w:tc>
          <w:tcPr>
            <w:tcW w:w="2880" w:type="dxa"/>
          </w:tcPr>
          <w:p w14:paraId="0672F70A" w14:textId="77777777" w:rsidR="00802182" w:rsidRDefault="00000000">
            <w:r>
              <w:t>☐</w:t>
            </w:r>
          </w:p>
        </w:tc>
        <w:tc>
          <w:tcPr>
            <w:tcW w:w="2880" w:type="dxa"/>
          </w:tcPr>
          <w:p w14:paraId="037BF049" w14:textId="77777777" w:rsidR="00802182" w:rsidRDefault="00000000">
            <w:r>
              <w:t>☐</w:t>
            </w:r>
          </w:p>
        </w:tc>
      </w:tr>
      <w:tr w:rsidR="00802182" w14:paraId="40918937" w14:textId="77777777">
        <w:tc>
          <w:tcPr>
            <w:tcW w:w="2880" w:type="dxa"/>
          </w:tcPr>
          <w:p w14:paraId="41CB2BB0" w14:textId="77777777" w:rsidR="00802182" w:rsidRDefault="00000000">
            <w:r>
              <w:t>Frequently asks for screen time even when not allowed</w:t>
            </w:r>
          </w:p>
        </w:tc>
        <w:tc>
          <w:tcPr>
            <w:tcW w:w="2880" w:type="dxa"/>
          </w:tcPr>
          <w:p w14:paraId="2A57D807" w14:textId="77777777" w:rsidR="00802182" w:rsidRDefault="00000000">
            <w:r>
              <w:t>☐</w:t>
            </w:r>
          </w:p>
        </w:tc>
        <w:tc>
          <w:tcPr>
            <w:tcW w:w="2880" w:type="dxa"/>
          </w:tcPr>
          <w:p w14:paraId="07075D43" w14:textId="77777777" w:rsidR="00802182" w:rsidRDefault="00000000">
            <w:r>
              <w:t>☐</w:t>
            </w:r>
          </w:p>
        </w:tc>
      </w:tr>
      <w:tr w:rsidR="00802182" w14:paraId="131C6223" w14:textId="77777777">
        <w:tc>
          <w:tcPr>
            <w:tcW w:w="2880" w:type="dxa"/>
          </w:tcPr>
          <w:p w14:paraId="2A49CD76" w14:textId="77777777" w:rsidR="00802182" w:rsidRDefault="00000000">
            <w:r>
              <w:t>Has trouble focusing or following instructions</w:t>
            </w:r>
          </w:p>
        </w:tc>
        <w:tc>
          <w:tcPr>
            <w:tcW w:w="2880" w:type="dxa"/>
          </w:tcPr>
          <w:p w14:paraId="6C5BF078" w14:textId="77777777" w:rsidR="00802182" w:rsidRDefault="00000000">
            <w:r>
              <w:t>☐</w:t>
            </w:r>
          </w:p>
        </w:tc>
        <w:tc>
          <w:tcPr>
            <w:tcW w:w="2880" w:type="dxa"/>
          </w:tcPr>
          <w:p w14:paraId="1E252C2C" w14:textId="77777777" w:rsidR="00802182" w:rsidRDefault="00000000">
            <w:r>
              <w:t>☐</w:t>
            </w:r>
          </w:p>
        </w:tc>
      </w:tr>
      <w:tr w:rsidR="00802182" w14:paraId="0C969F66" w14:textId="77777777">
        <w:tc>
          <w:tcPr>
            <w:tcW w:w="2880" w:type="dxa"/>
          </w:tcPr>
          <w:p w14:paraId="42ED9D80" w14:textId="77777777" w:rsidR="00802182" w:rsidRDefault="00000000">
            <w:r>
              <w:t>Complains about headaches or stomachaches without clear cause</w:t>
            </w:r>
          </w:p>
        </w:tc>
        <w:tc>
          <w:tcPr>
            <w:tcW w:w="2880" w:type="dxa"/>
          </w:tcPr>
          <w:p w14:paraId="30C00799" w14:textId="77777777" w:rsidR="00802182" w:rsidRDefault="00000000">
            <w:r>
              <w:t>☐</w:t>
            </w:r>
          </w:p>
        </w:tc>
        <w:tc>
          <w:tcPr>
            <w:tcW w:w="2880" w:type="dxa"/>
          </w:tcPr>
          <w:p w14:paraId="51F05917" w14:textId="77777777" w:rsidR="00802182" w:rsidRDefault="00000000">
            <w:r>
              <w:t>☐</w:t>
            </w:r>
          </w:p>
        </w:tc>
      </w:tr>
      <w:tr w:rsidR="00802182" w14:paraId="5254D5A9" w14:textId="77777777">
        <w:tc>
          <w:tcPr>
            <w:tcW w:w="2880" w:type="dxa"/>
          </w:tcPr>
          <w:p w14:paraId="096DCFF2" w14:textId="77777777" w:rsidR="00802182" w:rsidRDefault="00000000">
            <w:r>
              <w:t>Avoids spending time with family or friends</w:t>
            </w:r>
          </w:p>
        </w:tc>
        <w:tc>
          <w:tcPr>
            <w:tcW w:w="2880" w:type="dxa"/>
          </w:tcPr>
          <w:p w14:paraId="54CF19C1" w14:textId="77777777" w:rsidR="00802182" w:rsidRDefault="00000000">
            <w:r>
              <w:t>☐</w:t>
            </w:r>
          </w:p>
        </w:tc>
        <w:tc>
          <w:tcPr>
            <w:tcW w:w="2880" w:type="dxa"/>
          </w:tcPr>
          <w:p w14:paraId="281BECB6" w14:textId="77777777" w:rsidR="00802182" w:rsidRDefault="00000000">
            <w:r>
              <w:t>☐</w:t>
            </w:r>
          </w:p>
        </w:tc>
      </w:tr>
      <w:tr w:rsidR="00802182" w14:paraId="4074C9B9" w14:textId="77777777">
        <w:tc>
          <w:tcPr>
            <w:tcW w:w="2880" w:type="dxa"/>
          </w:tcPr>
          <w:p w14:paraId="1B95A28B" w14:textId="77777777" w:rsidR="00802182" w:rsidRDefault="00000000">
            <w:r>
              <w:t>Shows a lack of interest in previously enjoyed activities</w:t>
            </w:r>
          </w:p>
        </w:tc>
        <w:tc>
          <w:tcPr>
            <w:tcW w:w="2880" w:type="dxa"/>
          </w:tcPr>
          <w:p w14:paraId="5689626C" w14:textId="77777777" w:rsidR="00802182" w:rsidRDefault="00000000">
            <w:r>
              <w:t>☐</w:t>
            </w:r>
          </w:p>
        </w:tc>
        <w:tc>
          <w:tcPr>
            <w:tcW w:w="2880" w:type="dxa"/>
          </w:tcPr>
          <w:p w14:paraId="6F919E5A" w14:textId="77777777" w:rsidR="00802182" w:rsidRDefault="00000000">
            <w:r>
              <w:t>☐</w:t>
            </w:r>
          </w:p>
        </w:tc>
      </w:tr>
      <w:tr w:rsidR="00802182" w14:paraId="76FDBAB0" w14:textId="77777777">
        <w:tc>
          <w:tcPr>
            <w:tcW w:w="2880" w:type="dxa"/>
          </w:tcPr>
          <w:p w14:paraId="5B6B8EC1" w14:textId="77777777" w:rsidR="00802182" w:rsidRDefault="00000000">
            <w:r>
              <w:t>Gets anxious or upset when separated from devices</w:t>
            </w:r>
          </w:p>
        </w:tc>
        <w:tc>
          <w:tcPr>
            <w:tcW w:w="2880" w:type="dxa"/>
          </w:tcPr>
          <w:p w14:paraId="48506611" w14:textId="77777777" w:rsidR="00802182" w:rsidRDefault="00000000">
            <w:r>
              <w:t>☐</w:t>
            </w:r>
          </w:p>
        </w:tc>
        <w:tc>
          <w:tcPr>
            <w:tcW w:w="2880" w:type="dxa"/>
          </w:tcPr>
          <w:p w14:paraId="4F687FDA" w14:textId="77777777" w:rsidR="00802182" w:rsidRDefault="00000000">
            <w:r>
              <w:t>☐</w:t>
            </w:r>
          </w:p>
        </w:tc>
      </w:tr>
      <w:tr w:rsidR="00802182" w14:paraId="1260E1B1" w14:textId="77777777">
        <w:tc>
          <w:tcPr>
            <w:tcW w:w="2880" w:type="dxa"/>
          </w:tcPr>
          <w:p w14:paraId="7EEFF2BC" w14:textId="77777777" w:rsidR="00802182" w:rsidRDefault="00000000">
            <w:r>
              <w:t>Displays sudden changes in eating habits (more or less)</w:t>
            </w:r>
          </w:p>
        </w:tc>
        <w:tc>
          <w:tcPr>
            <w:tcW w:w="2880" w:type="dxa"/>
          </w:tcPr>
          <w:p w14:paraId="56401FCA" w14:textId="77777777" w:rsidR="00802182" w:rsidRDefault="00000000">
            <w:r>
              <w:t>☐</w:t>
            </w:r>
          </w:p>
        </w:tc>
        <w:tc>
          <w:tcPr>
            <w:tcW w:w="2880" w:type="dxa"/>
          </w:tcPr>
          <w:p w14:paraId="75106E35" w14:textId="77777777" w:rsidR="00802182" w:rsidRDefault="00000000">
            <w:r>
              <w:t>☐</w:t>
            </w:r>
          </w:p>
        </w:tc>
      </w:tr>
    </w:tbl>
    <w:p w14:paraId="29BEEF49" w14:textId="77777777" w:rsidR="00802182" w:rsidRDefault="00000000">
      <w:r>
        <w:br/>
        <w:t>📝 Notes or Observations:</w:t>
      </w:r>
    </w:p>
    <w:p w14:paraId="1CEE8EE6" w14:textId="77777777" w:rsidR="00802182" w:rsidRDefault="00000000">
      <w:r>
        <w:t>________________________________________________________</w:t>
      </w:r>
    </w:p>
    <w:p w14:paraId="06ECDD0F" w14:textId="77777777" w:rsidR="00802182" w:rsidRDefault="00000000">
      <w:r>
        <w:t>________________________________________________________</w:t>
      </w:r>
    </w:p>
    <w:p w14:paraId="47E93136" w14:textId="77777777" w:rsidR="00802182" w:rsidRDefault="00000000">
      <w:r>
        <w:t>________________________________________________________</w:t>
      </w:r>
    </w:p>
    <w:sectPr w:rsidR="0080218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19012821">
    <w:abstractNumId w:val="8"/>
  </w:num>
  <w:num w:numId="2" w16cid:durableId="1581912009">
    <w:abstractNumId w:val="6"/>
  </w:num>
  <w:num w:numId="3" w16cid:durableId="794787175">
    <w:abstractNumId w:val="5"/>
  </w:num>
  <w:num w:numId="4" w16cid:durableId="1608148924">
    <w:abstractNumId w:val="4"/>
  </w:num>
  <w:num w:numId="5" w16cid:durableId="724180240">
    <w:abstractNumId w:val="7"/>
  </w:num>
  <w:num w:numId="6" w16cid:durableId="532770072">
    <w:abstractNumId w:val="3"/>
  </w:num>
  <w:num w:numId="7" w16cid:durableId="1647316230">
    <w:abstractNumId w:val="2"/>
  </w:num>
  <w:num w:numId="8" w16cid:durableId="1008408358">
    <w:abstractNumId w:val="1"/>
  </w:num>
  <w:num w:numId="9" w16cid:durableId="777061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37C7D"/>
    <w:rsid w:val="006F3553"/>
    <w:rsid w:val="00802182"/>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22486C"/>
  <w14:defaultImageDpi w14:val="300"/>
  <w15:docId w15:val="{FF8375F4-552C-415F-9608-14AA870C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Nisa</cp:lastModifiedBy>
  <cp:revision>2</cp:revision>
  <dcterms:created xsi:type="dcterms:W3CDTF">2025-06-26T19:14:00Z</dcterms:created>
  <dcterms:modified xsi:type="dcterms:W3CDTF">2025-06-26T19:14:00Z</dcterms:modified>
  <cp:category/>
</cp:coreProperties>
</file>